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F2" w:rsidRPr="00262FF2" w:rsidRDefault="0099280F" w:rsidP="00262FF2">
      <w:pPr>
        <w:pBdr>
          <w:top w:val="nil"/>
          <w:left w:val="nil"/>
          <w:bottom w:val="nil"/>
          <w:right w:val="nil"/>
          <w:between w:val="nil"/>
        </w:pBdr>
        <w:shd w:val="clear" w:color="auto" w:fill="FFFFFF"/>
        <w:spacing w:after="0"/>
        <w:jc w:val="center"/>
        <w:rPr>
          <w:rFonts w:ascii="Arial" w:eastAsia="Times New Roman" w:hAnsi="Arial" w:cs="Arial"/>
          <w:b/>
          <w:sz w:val="24"/>
          <w:szCs w:val="24"/>
        </w:rPr>
      </w:pPr>
      <w:r w:rsidRPr="00262FF2">
        <w:rPr>
          <w:rFonts w:ascii="Arial" w:eastAsia="Times New Roman" w:hAnsi="Arial" w:cs="Arial"/>
          <w:b/>
          <w:sz w:val="24"/>
          <w:szCs w:val="24"/>
        </w:rPr>
        <w:t xml:space="preserve">Порядок и сроки рассмотрения обращений </w:t>
      </w:r>
    </w:p>
    <w:p w:rsidR="0099280F" w:rsidRPr="00262FF2" w:rsidRDefault="0099280F" w:rsidP="00262FF2">
      <w:pPr>
        <w:pBdr>
          <w:top w:val="nil"/>
          <w:left w:val="nil"/>
          <w:bottom w:val="nil"/>
          <w:right w:val="nil"/>
          <w:between w:val="nil"/>
        </w:pBdr>
        <w:shd w:val="clear" w:color="auto" w:fill="FFFFFF"/>
        <w:spacing w:after="0"/>
        <w:jc w:val="center"/>
        <w:rPr>
          <w:rFonts w:ascii="Arial" w:eastAsia="Times New Roman" w:hAnsi="Arial" w:cs="Arial"/>
          <w:b/>
          <w:sz w:val="24"/>
          <w:szCs w:val="24"/>
        </w:rPr>
      </w:pPr>
      <w:r w:rsidRPr="00262FF2">
        <w:rPr>
          <w:rFonts w:ascii="Arial" w:eastAsia="Times New Roman" w:hAnsi="Arial" w:cs="Arial"/>
          <w:b/>
          <w:sz w:val="24"/>
          <w:szCs w:val="24"/>
        </w:rPr>
        <w:t>физических лиц и юридических лиц</w:t>
      </w:r>
    </w:p>
    <w:p w:rsidR="0099280F" w:rsidRPr="00262FF2" w:rsidRDefault="0099280F" w:rsidP="00262FF2">
      <w:pPr>
        <w:pBdr>
          <w:top w:val="nil"/>
          <w:left w:val="nil"/>
          <w:bottom w:val="nil"/>
          <w:right w:val="nil"/>
          <w:between w:val="nil"/>
        </w:pBdr>
        <w:shd w:val="clear" w:color="auto" w:fill="FFFFFF"/>
        <w:spacing w:after="0"/>
        <w:jc w:val="both"/>
        <w:rPr>
          <w:rFonts w:ascii="Arial" w:eastAsia="Times New Roman" w:hAnsi="Arial" w:cs="Arial"/>
          <w:b/>
          <w:sz w:val="24"/>
          <w:szCs w:val="24"/>
        </w:rPr>
      </w:pPr>
    </w:p>
    <w:p w:rsidR="0099280F" w:rsidRPr="009E58F6" w:rsidRDefault="0099280F" w:rsidP="00262FF2">
      <w:pPr>
        <w:pBdr>
          <w:top w:val="nil"/>
          <w:left w:val="nil"/>
          <w:bottom w:val="nil"/>
          <w:right w:val="nil"/>
          <w:between w:val="nil"/>
        </w:pBdr>
        <w:shd w:val="clear" w:color="auto" w:fill="FFFFFF"/>
        <w:spacing w:after="0"/>
        <w:jc w:val="both"/>
        <w:rPr>
          <w:rFonts w:ascii="Arial" w:eastAsia="Times New Roman" w:hAnsi="Arial" w:cs="Arial"/>
          <w:sz w:val="24"/>
          <w:szCs w:val="24"/>
        </w:rPr>
      </w:pPr>
      <w:r w:rsidRPr="009E58F6">
        <w:rPr>
          <w:rFonts w:ascii="Arial" w:eastAsia="Times New Roman" w:hAnsi="Arial" w:cs="Arial"/>
          <w:sz w:val="24"/>
          <w:szCs w:val="24"/>
        </w:rPr>
        <w:t xml:space="preserve">1. Обращения </w:t>
      </w:r>
      <w:r w:rsidRPr="009E58F6">
        <w:rPr>
          <w:rFonts w:ascii="Arial" w:eastAsia="Arial" w:hAnsi="Arial" w:cs="Arial"/>
          <w:color w:val="000000"/>
          <w:sz w:val="24"/>
          <w:szCs w:val="24"/>
        </w:rPr>
        <w:t>физических лиц и юридических лиц</w:t>
      </w:r>
      <w:r w:rsidRPr="009E58F6">
        <w:rPr>
          <w:rFonts w:ascii="Arial" w:eastAsia="Times New Roman" w:hAnsi="Arial" w:cs="Arial"/>
          <w:sz w:val="24"/>
          <w:szCs w:val="24"/>
        </w:rPr>
        <w:t xml:space="preserve"> в письменной форме могут направляться </w:t>
      </w:r>
      <w:r w:rsidRPr="009E58F6">
        <w:rPr>
          <w:rFonts w:ascii="Arial" w:eastAsia="Arial" w:hAnsi="Arial" w:cs="Arial"/>
          <w:color w:val="000000"/>
          <w:sz w:val="24"/>
          <w:szCs w:val="24"/>
        </w:rPr>
        <w:t>посредством почтовой связи или нарочным на бумажном носителе</w:t>
      </w:r>
      <w:r>
        <w:rPr>
          <w:rFonts w:ascii="Arial" w:eastAsia="Arial" w:hAnsi="Arial" w:cs="Arial"/>
          <w:color w:val="000000"/>
          <w:sz w:val="24"/>
          <w:szCs w:val="24"/>
        </w:rPr>
        <w:t xml:space="preserve"> в </w:t>
      </w:r>
      <w:proofErr w:type="spellStart"/>
      <w:r>
        <w:rPr>
          <w:rFonts w:ascii="Arial" w:eastAsia="Arial" w:hAnsi="Arial" w:cs="Arial"/>
          <w:color w:val="000000"/>
          <w:sz w:val="24"/>
          <w:szCs w:val="24"/>
        </w:rPr>
        <w:t>Микрофинансовую</w:t>
      </w:r>
      <w:proofErr w:type="spellEnd"/>
      <w:r>
        <w:rPr>
          <w:rFonts w:ascii="Arial" w:eastAsia="Arial" w:hAnsi="Arial" w:cs="Arial"/>
          <w:color w:val="000000"/>
          <w:sz w:val="24"/>
          <w:szCs w:val="24"/>
        </w:rPr>
        <w:t xml:space="preserve"> организацию </w:t>
      </w:r>
      <w:r w:rsidRPr="009E58F6">
        <w:rPr>
          <w:rFonts w:ascii="Arial" w:eastAsia="Times New Roman" w:hAnsi="Arial" w:cs="Arial"/>
          <w:sz w:val="24"/>
          <w:szCs w:val="24"/>
        </w:rPr>
        <w:t xml:space="preserve">по адресу: </w:t>
      </w:r>
    </w:p>
    <w:p w:rsidR="0099280F" w:rsidRPr="009E58F6" w:rsidRDefault="0099280F" w:rsidP="00262FF2">
      <w:pPr>
        <w:pBdr>
          <w:top w:val="nil"/>
          <w:left w:val="nil"/>
          <w:bottom w:val="nil"/>
          <w:right w:val="nil"/>
          <w:between w:val="nil"/>
        </w:pBdr>
        <w:shd w:val="clear" w:color="auto" w:fill="FFFFFF"/>
        <w:spacing w:after="0"/>
        <w:jc w:val="both"/>
        <w:rPr>
          <w:rFonts w:ascii="Arial" w:eastAsia="Times New Roman" w:hAnsi="Arial" w:cs="Arial"/>
          <w:sz w:val="24"/>
          <w:szCs w:val="24"/>
        </w:rPr>
      </w:pPr>
    </w:p>
    <w:p w:rsidR="0099280F" w:rsidRPr="00262FF2" w:rsidRDefault="0099280F" w:rsidP="00262FF2">
      <w:pPr>
        <w:pBdr>
          <w:top w:val="nil"/>
          <w:left w:val="nil"/>
          <w:bottom w:val="nil"/>
          <w:right w:val="nil"/>
          <w:between w:val="nil"/>
        </w:pBdr>
        <w:shd w:val="clear" w:color="auto" w:fill="FFFFFF"/>
        <w:spacing w:after="0"/>
        <w:jc w:val="both"/>
        <w:rPr>
          <w:rFonts w:ascii="Arial" w:eastAsia="Times New Roman" w:hAnsi="Arial" w:cs="Arial"/>
          <w:sz w:val="24"/>
          <w:szCs w:val="24"/>
        </w:rPr>
      </w:pPr>
      <w:r w:rsidRPr="00262FF2">
        <w:rPr>
          <w:rFonts w:ascii="Arial" w:eastAsia="Times New Roman" w:hAnsi="Arial" w:cs="Arial"/>
          <w:sz w:val="24"/>
          <w:szCs w:val="24"/>
        </w:rPr>
        <w:t xml:space="preserve">КОМУ: ООО </w:t>
      </w:r>
      <w:r w:rsidR="00262FF2" w:rsidRPr="00262FF2">
        <w:rPr>
          <w:rFonts w:ascii="Arial" w:eastAsia="Times New Roman" w:hAnsi="Arial" w:cs="Arial"/>
          <w:sz w:val="24"/>
          <w:szCs w:val="24"/>
        </w:rPr>
        <w:t xml:space="preserve">МКК </w:t>
      </w:r>
      <w:r w:rsidRPr="00262FF2">
        <w:rPr>
          <w:rFonts w:ascii="Arial" w:eastAsia="Times New Roman" w:hAnsi="Arial" w:cs="Arial"/>
          <w:sz w:val="24"/>
          <w:szCs w:val="24"/>
        </w:rPr>
        <w:t>«</w:t>
      </w:r>
      <w:r w:rsidR="00262FF2" w:rsidRPr="00262FF2">
        <w:rPr>
          <w:rFonts w:ascii="Arial" w:eastAsia="Times New Roman" w:hAnsi="Arial" w:cs="Arial"/>
          <w:sz w:val="24"/>
          <w:szCs w:val="24"/>
        </w:rPr>
        <w:t>ФИНАНС ЭКСЧЕНДЖ</w:t>
      </w:r>
      <w:r w:rsidRPr="00262FF2">
        <w:rPr>
          <w:rFonts w:ascii="Arial" w:eastAsia="Times New Roman" w:hAnsi="Arial" w:cs="Arial"/>
          <w:sz w:val="24"/>
          <w:szCs w:val="24"/>
        </w:rPr>
        <w:t>»</w:t>
      </w:r>
    </w:p>
    <w:p w:rsidR="0099280F" w:rsidRPr="00262FF2" w:rsidRDefault="0099280F" w:rsidP="00262FF2">
      <w:pPr>
        <w:pBdr>
          <w:top w:val="nil"/>
          <w:left w:val="nil"/>
          <w:bottom w:val="nil"/>
          <w:right w:val="nil"/>
          <w:between w:val="nil"/>
        </w:pBdr>
        <w:shd w:val="clear" w:color="auto" w:fill="FFFFFF"/>
        <w:spacing w:after="0"/>
        <w:jc w:val="both"/>
        <w:rPr>
          <w:rFonts w:ascii="Arial" w:eastAsia="Times New Roman" w:hAnsi="Arial" w:cs="Arial"/>
          <w:sz w:val="24"/>
          <w:szCs w:val="24"/>
        </w:rPr>
      </w:pPr>
      <w:r w:rsidRPr="00262FF2">
        <w:rPr>
          <w:rFonts w:ascii="Arial" w:eastAsia="Times New Roman" w:hAnsi="Arial" w:cs="Arial"/>
          <w:sz w:val="24"/>
          <w:szCs w:val="24"/>
        </w:rPr>
        <w:t xml:space="preserve">КУДА: </w:t>
      </w:r>
      <w:r w:rsidR="00262FF2" w:rsidRPr="00262FF2">
        <w:rPr>
          <w:rFonts w:ascii="Arial" w:hAnsi="Arial" w:cs="Arial"/>
        </w:rPr>
        <w:t xml:space="preserve">119049, г. Москва, ул. Мытная, д.28, стр.3, этаж 1, </w:t>
      </w:r>
      <w:proofErr w:type="spellStart"/>
      <w:r w:rsidR="00262FF2" w:rsidRPr="00262FF2">
        <w:rPr>
          <w:rFonts w:ascii="Arial" w:hAnsi="Arial" w:cs="Arial"/>
        </w:rPr>
        <w:t>пом</w:t>
      </w:r>
      <w:proofErr w:type="spellEnd"/>
      <w:r w:rsidR="00262FF2" w:rsidRPr="00262FF2">
        <w:rPr>
          <w:rFonts w:ascii="Arial" w:hAnsi="Arial" w:cs="Arial"/>
        </w:rPr>
        <w:t xml:space="preserve">. 2, ком. 1, </w:t>
      </w:r>
      <w:proofErr w:type="spellStart"/>
      <w:r w:rsidR="00262FF2" w:rsidRPr="00262FF2">
        <w:rPr>
          <w:rFonts w:ascii="Arial" w:hAnsi="Arial" w:cs="Arial"/>
        </w:rPr>
        <w:t>оф</w:t>
      </w:r>
      <w:proofErr w:type="spellEnd"/>
      <w:r w:rsidR="00262FF2" w:rsidRPr="00262FF2">
        <w:rPr>
          <w:rFonts w:ascii="Arial" w:hAnsi="Arial" w:cs="Arial"/>
        </w:rPr>
        <w:t>. Б</w:t>
      </w:r>
    </w:p>
    <w:p w:rsidR="0099280F" w:rsidRPr="009E58F6" w:rsidRDefault="0099280F" w:rsidP="00262FF2">
      <w:pPr>
        <w:pBdr>
          <w:top w:val="nil"/>
          <w:left w:val="nil"/>
          <w:bottom w:val="nil"/>
          <w:right w:val="nil"/>
          <w:between w:val="nil"/>
        </w:pBdr>
        <w:shd w:val="clear" w:color="auto" w:fill="FFFFFF"/>
        <w:spacing w:after="0"/>
        <w:jc w:val="both"/>
        <w:rPr>
          <w:rFonts w:ascii="Arial" w:eastAsia="Times New Roman" w:hAnsi="Arial" w:cs="Arial"/>
          <w:sz w:val="24"/>
          <w:szCs w:val="24"/>
        </w:rPr>
      </w:pPr>
    </w:p>
    <w:p w:rsidR="0099280F" w:rsidRPr="009E58F6" w:rsidRDefault="0099280F" w:rsidP="00262FF2">
      <w:pPr>
        <w:pBdr>
          <w:top w:val="nil"/>
          <w:left w:val="nil"/>
          <w:bottom w:val="nil"/>
          <w:right w:val="nil"/>
          <w:between w:val="nil"/>
        </w:pBdr>
        <w:shd w:val="clear" w:color="auto" w:fill="FFFFFF"/>
        <w:spacing w:after="0"/>
        <w:jc w:val="both"/>
        <w:rPr>
          <w:rFonts w:ascii="Arial" w:eastAsia="Times New Roman" w:hAnsi="Arial" w:cs="Arial"/>
          <w:sz w:val="24"/>
          <w:szCs w:val="24"/>
        </w:rPr>
      </w:pPr>
      <w:r w:rsidRPr="009E58F6">
        <w:rPr>
          <w:rFonts w:ascii="Arial" w:eastAsia="Times New Roman" w:hAnsi="Arial" w:cs="Arial"/>
          <w:sz w:val="24"/>
          <w:szCs w:val="24"/>
        </w:rPr>
        <w:t xml:space="preserve">2. Обращения </w:t>
      </w:r>
      <w:r w:rsidRPr="009E58F6">
        <w:rPr>
          <w:rFonts w:ascii="Arial" w:eastAsia="Arial" w:hAnsi="Arial" w:cs="Arial"/>
          <w:color w:val="000000"/>
          <w:sz w:val="24"/>
          <w:szCs w:val="24"/>
        </w:rPr>
        <w:t>физических лиц и юридических лиц</w:t>
      </w:r>
      <w:r w:rsidRPr="009E58F6">
        <w:rPr>
          <w:rFonts w:ascii="Arial" w:eastAsia="Times New Roman" w:hAnsi="Arial" w:cs="Arial"/>
          <w:sz w:val="24"/>
          <w:szCs w:val="24"/>
        </w:rPr>
        <w:t xml:space="preserve"> в форме электронного документа направляются </w:t>
      </w:r>
      <w:r w:rsidRPr="009E58F6">
        <w:rPr>
          <w:rFonts w:ascii="Arial" w:eastAsia="Arial" w:hAnsi="Arial" w:cs="Arial"/>
          <w:color w:val="000000"/>
          <w:sz w:val="24"/>
          <w:szCs w:val="24"/>
        </w:rPr>
        <w:t>носителе</w:t>
      </w:r>
      <w:r>
        <w:rPr>
          <w:rFonts w:ascii="Arial" w:eastAsia="Arial" w:hAnsi="Arial" w:cs="Arial"/>
          <w:color w:val="000000"/>
          <w:sz w:val="24"/>
          <w:szCs w:val="24"/>
        </w:rPr>
        <w:t xml:space="preserve"> в </w:t>
      </w:r>
      <w:proofErr w:type="spellStart"/>
      <w:r>
        <w:rPr>
          <w:rFonts w:ascii="Arial" w:eastAsia="Arial" w:hAnsi="Arial" w:cs="Arial"/>
          <w:color w:val="000000"/>
          <w:sz w:val="24"/>
          <w:szCs w:val="24"/>
        </w:rPr>
        <w:t>Микрофинансовую</w:t>
      </w:r>
      <w:proofErr w:type="spellEnd"/>
      <w:r>
        <w:rPr>
          <w:rFonts w:ascii="Arial" w:eastAsia="Arial" w:hAnsi="Arial" w:cs="Arial"/>
          <w:color w:val="000000"/>
          <w:sz w:val="24"/>
          <w:szCs w:val="24"/>
        </w:rPr>
        <w:t xml:space="preserve"> организацию</w:t>
      </w:r>
      <w:r w:rsidRPr="009E58F6">
        <w:rPr>
          <w:rFonts w:ascii="Arial" w:eastAsia="Times New Roman" w:hAnsi="Arial" w:cs="Arial"/>
          <w:sz w:val="24"/>
          <w:szCs w:val="24"/>
        </w:rPr>
        <w:t xml:space="preserve"> на электронный адрес:</w:t>
      </w:r>
    </w:p>
    <w:p w:rsidR="0099280F" w:rsidRPr="009E58F6" w:rsidRDefault="0099280F" w:rsidP="00262FF2">
      <w:pPr>
        <w:pBdr>
          <w:top w:val="nil"/>
          <w:left w:val="nil"/>
          <w:bottom w:val="nil"/>
          <w:right w:val="nil"/>
          <w:between w:val="nil"/>
        </w:pBdr>
        <w:shd w:val="clear" w:color="auto" w:fill="FFFFFF"/>
        <w:spacing w:after="0"/>
        <w:jc w:val="both"/>
        <w:rPr>
          <w:rFonts w:ascii="Arial" w:eastAsia="Times New Roman" w:hAnsi="Arial" w:cs="Arial"/>
          <w:sz w:val="24"/>
          <w:szCs w:val="24"/>
        </w:rPr>
      </w:pPr>
    </w:p>
    <w:bookmarkStart w:id="0" w:name="_GoBack"/>
    <w:p w:rsidR="0099280F" w:rsidRPr="00262FF2" w:rsidRDefault="00262FF2" w:rsidP="00262FF2">
      <w:pPr>
        <w:pBdr>
          <w:top w:val="nil"/>
          <w:left w:val="nil"/>
          <w:bottom w:val="nil"/>
          <w:right w:val="nil"/>
          <w:between w:val="nil"/>
        </w:pBdr>
        <w:shd w:val="clear" w:color="auto" w:fill="FFFFFF"/>
        <w:spacing w:after="0"/>
        <w:jc w:val="both"/>
        <w:rPr>
          <w:rFonts w:ascii="Arial" w:eastAsia="Times New Roman" w:hAnsi="Arial" w:cs="Arial"/>
          <w:sz w:val="24"/>
          <w:szCs w:val="24"/>
        </w:rPr>
      </w:pPr>
      <w:r w:rsidRPr="00262FF2">
        <w:rPr>
          <w:rFonts w:ascii="Arial" w:hAnsi="Arial" w:cs="Arial"/>
          <w:sz w:val="24"/>
          <w:szCs w:val="24"/>
        </w:rPr>
        <w:fldChar w:fldCharType="begin"/>
      </w:r>
      <w:r w:rsidRPr="00262FF2">
        <w:rPr>
          <w:rFonts w:ascii="Arial" w:hAnsi="Arial" w:cs="Arial"/>
          <w:sz w:val="24"/>
          <w:szCs w:val="24"/>
        </w:rPr>
        <w:instrText xml:space="preserve"> HYPERLINK "mailto:a.lagaeva@finec.net" </w:instrText>
      </w:r>
      <w:r w:rsidRPr="00262FF2">
        <w:rPr>
          <w:rFonts w:ascii="Arial" w:hAnsi="Arial" w:cs="Arial"/>
          <w:sz w:val="24"/>
          <w:szCs w:val="24"/>
        </w:rPr>
      </w:r>
      <w:r w:rsidRPr="00262FF2">
        <w:rPr>
          <w:rFonts w:ascii="Arial" w:hAnsi="Arial" w:cs="Arial"/>
          <w:sz w:val="24"/>
          <w:szCs w:val="24"/>
        </w:rPr>
        <w:fldChar w:fldCharType="separate"/>
      </w:r>
      <w:r w:rsidRPr="00262FF2">
        <w:rPr>
          <w:rStyle w:val="a3"/>
          <w:rFonts w:ascii="Arial" w:hAnsi="Arial" w:cs="Arial"/>
          <w:color w:val="auto"/>
          <w:sz w:val="24"/>
          <w:szCs w:val="24"/>
          <w:shd w:val="clear" w:color="auto" w:fill="FFFFFF"/>
          <w:lang w:val="en-US"/>
        </w:rPr>
        <w:t>a</w:t>
      </w:r>
      <w:r w:rsidRPr="00262FF2">
        <w:rPr>
          <w:rStyle w:val="a3"/>
          <w:rFonts w:ascii="Arial" w:hAnsi="Arial" w:cs="Arial"/>
          <w:color w:val="auto"/>
          <w:sz w:val="24"/>
          <w:szCs w:val="24"/>
          <w:shd w:val="clear" w:color="auto" w:fill="FFFFFF"/>
        </w:rPr>
        <w:t>.</w:t>
      </w:r>
      <w:r w:rsidRPr="00262FF2">
        <w:rPr>
          <w:rStyle w:val="a3"/>
          <w:rFonts w:ascii="Arial" w:hAnsi="Arial" w:cs="Arial"/>
          <w:color w:val="auto"/>
          <w:sz w:val="24"/>
          <w:szCs w:val="24"/>
          <w:shd w:val="clear" w:color="auto" w:fill="FFFFFF"/>
          <w:lang w:val="en-US"/>
        </w:rPr>
        <w:t>lagaeva</w:t>
      </w:r>
      <w:r w:rsidRPr="00262FF2">
        <w:rPr>
          <w:rStyle w:val="a3"/>
          <w:rFonts w:ascii="Arial" w:hAnsi="Arial" w:cs="Arial"/>
          <w:color w:val="auto"/>
          <w:sz w:val="24"/>
          <w:szCs w:val="24"/>
          <w:shd w:val="clear" w:color="auto" w:fill="FFFFFF"/>
        </w:rPr>
        <w:t>@</w:t>
      </w:r>
      <w:r w:rsidRPr="00262FF2">
        <w:rPr>
          <w:rStyle w:val="a3"/>
          <w:rFonts w:ascii="Arial" w:hAnsi="Arial" w:cs="Arial"/>
          <w:color w:val="auto"/>
          <w:sz w:val="24"/>
          <w:szCs w:val="24"/>
          <w:shd w:val="clear" w:color="auto" w:fill="FFFFFF"/>
          <w:lang w:val="en-US"/>
        </w:rPr>
        <w:t>finec</w:t>
      </w:r>
      <w:r w:rsidRPr="00262FF2">
        <w:rPr>
          <w:rStyle w:val="a3"/>
          <w:rFonts w:ascii="Arial" w:hAnsi="Arial" w:cs="Arial"/>
          <w:color w:val="auto"/>
          <w:sz w:val="24"/>
          <w:szCs w:val="24"/>
          <w:shd w:val="clear" w:color="auto" w:fill="FFFFFF"/>
        </w:rPr>
        <w:t>.</w:t>
      </w:r>
      <w:r w:rsidRPr="00262FF2">
        <w:rPr>
          <w:rStyle w:val="a3"/>
          <w:rFonts w:ascii="Arial" w:hAnsi="Arial" w:cs="Arial"/>
          <w:color w:val="auto"/>
          <w:sz w:val="24"/>
          <w:szCs w:val="24"/>
          <w:shd w:val="clear" w:color="auto" w:fill="FFFFFF"/>
          <w:lang w:val="en-US"/>
        </w:rPr>
        <w:t>net</w:t>
      </w:r>
      <w:r w:rsidRPr="00262FF2">
        <w:rPr>
          <w:rFonts w:ascii="Arial" w:hAnsi="Arial" w:cs="Arial"/>
          <w:sz w:val="24"/>
          <w:szCs w:val="24"/>
        </w:rPr>
        <w:fldChar w:fldCharType="end"/>
      </w:r>
    </w:p>
    <w:bookmarkEnd w:id="0"/>
    <w:p w:rsidR="0099280F" w:rsidRPr="009E58F6" w:rsidRDefault="0099280F" w:rsidP="00262FF2">
      <w:pPr>
        <w:pBdr>
          <w:top w:val="nil"/>
          <w:left w:val="nil"/>
          <w:bottom w:val="nil"/>
          <w:right w:val="nil"/>
          <w:between w:val="nil"/>
        </w:pBdr>
        <w:shd w:val="clear" w:color="auto" w:fill="FFFFFF"/>
        <w:spacing w:after="0"/>
        <w:jc w:val="both"/>
        <w:rPr>
          <w:rFonts w:ascii="Arial" w:eastAsia="Times New Roman" w:hAnsi="Arial" w:cs="Arial"/>
          <w:sz w:val="24"/>
          <w:szCs w:val="24"/>
        </w:rPr>
      </w:pPr>
    </w:p>
    <w:p w:rsidR="0099280F" w:rsidRPr="00510B01" w:rsidRDefault="0099280F" w:rsidP="00262FF2">
      <w:pPr>
        <w:pBdr>
          <w:top w:val="nil"/>
          <w:left w:val="nil"/>
          <w:bottom w:val="nil"/>
          <w:right w:val="nil"/>
          <w:between w:val="nil"/>
        </w:pBdr>
        <w:shd w:val="clear" w:color="auto" w:fill="FFFFFF"/>
        <w:spacing w:after="0"/>
        <w:jc w:val="both"/>
        <w:rPr>
          <w:rFonts w:ascii="Arial" w:eastAsia="Times New Roman" w:hAnsi="Arial" w:cs="Arial"/>
          <w:sz w:val="24"/>
          <w:szCs w:val="24"/>
        </w:rPr>
      </w:pPr>
      <w:r w:rsidRPr="00510B01">
        <w:rPr>
          <w:rFonts w:ascii="Arial" w:eastAsia="Times New Roman" w:hAnsi="Arial" w:cs="Arial"/>
          <w:sz w:val="24"/>
          <w:szCs w:val="24"/>
        </w:rPr>
        <w:t>Заявитель вправе приложить к такому обращению необходимые документы и материалы в электронной форме.</w:t>
      </w:r>
    </w:p>
    <w:p w:rsidR="0099280F" w:rsidRPr="00510B01" w:rsidRDefault="0099280F" w:rsidP="00262FF2">
      <w:pPr>
        <w:pBdr>
          <w:top w:val="nil"/>
          <w:left w:val="nil"/>
          <w:bottom w:val="nil"/>
          <w:right w:val="nil"/>
          <w:between w:val="nil"/>
        </w:pBdr>
        <w:shd w:val="clear" w:color="auto" w:fill="FFFFFF"/>
        <w:spacing w:after="0"/>
        <w:jc w:val="both"/>
        <w:rPr>
          <w:rFonts w:ascii="Arial" w:eastAsia="Times New Roman" w:hAnsi="Arial" w:cs="Arial"/>
          <w:sz w:val="24"/>
          <w:szCs w:val="24"/>
        </w:rPr>
      </w:pPr>
    </w:p>
    <w:p w:rsidR="0099280F" w:rsidRPr="00510B01" w:rsidRDefault="0099280F" w:rsidP="00262FF2">
      <w:pPr>
        <w:pBdr>
          <w:top w:val="nil"/>
          <w:left w:val="nil"/>
          <w:bottom w:val="nil"/>
          <w:right w:val="nil"/>
          <w:between w:val="nil"/>
        </w:pBdr>
        <w:shd w:val="clear" w:color="auto" w:fill="FFFFFF"/>
        <w:spacing w:after="0"/>
        <w:jc w:val="both"/>
        <w:rPr>
          <w:rFonts w:ascii="Arial" w:hAnsi="Arial" w:cs="Arial"/>
          <w:sz w:val="24"/>
          <w:szCs w:val="24"/>
        </w:rPr>
      </w:pPr>
      <w:r>
        <w:rPr>
          <w:rFonts w:ascii="Arial" w:hAnsi="Arial" w:cs="Arial"/>
          <w:sz w:val="24"/>
          <w:szCs w:val="24"/>
        </w:rPr>
        <w:t>3</w:t>
      </w:r>
      <w:r w:rsidRPr="00510B01">
        <w:rPr>
          <w:rFonts w:ascii="Arial" w:hAnsi="Arial" w:cs="Arial"/>
          <w:sz w:val="24"/>
          <w:szCs w:val="24"/>
        </w:rPr>
        <w:t>. Обращение физического лица должно содержать фамилию, имя, отчество (при наличии), адрес (почтовый или электронный), для направления ответа на обращение, суть предложения, заявления или жалобы, личную подпись и дату.</w:t>
      </w:r>
    </w:p>
    <w:p w:rsidR="0099280F" w:rsidRPr="00510B01" w:rsidRDefault="0099280F" w:rsidP="00262FF2">
      <w:pPr>
        <w:pBdr>
          <w:top w:val="nil"/>
          <w:left w:val="nil"/>
          <w:bottom w:val="nil"/>
          <w:right w:val="nil"/>
          <w:between w:val="nil"/>
        </w:pBdr>
        <w:shd w:val="clear" w:color="auto" w:fill="FFFFFF"/>
        <w:spacing w:after="0"/>
        <w:jc w:val="both"/>
        <w:rPr>
          <w:rFonts w:ascii="Arial" w:hAnsi="Arial" w:cs="Arial"/>
          <w:sz w:val="24"/>
          <w:szCs w:val="24"/>
        </w:rPr>
      </w:pPr>
    </w:p>
    <w:p w:rsidR="0099280F" w:rsidRPr="00510B01" w:rsidRDefault="0099280F" w:rsidP="00262FF2">
      <w:pPr>
        <w:pBdr>
          <w:top w:val="nil"/>
          <w:left w:val="nil"/>
          <w:bottom w:val="nil"/>
          <w:right w:val="nil"/>
          <w:between w:val="nil"/>
        </w:pBdr>
        <w:shd w:val="clear" w:color="auto" w:fill="FFFFFF"/>
        <w:spacing w:after="0"/>
        <w:jc w:val="both"/>
        <w:rPr>
          <w:rFonts w:ascii="Arial" w:hAnsi="Arial" w:cs="Arial"/>
          <w:sz w:val="24"/>
          <w:szCs w:val="24"/>
        </w:rPr>
      </w:pPr>
      <w:r>
        <w:rPr>
          <w:rFonts w:ascii="Arial" w:hAnsi="Arial" w:cs="Arial"/>
          <w:sz w:val="24"/>
          <w:szCs w:val="24"/>
        </w:rPr>
        <w:t>4</w:t>
      </w:r>
      <w:r w:rsidRPr="00510B01">
        <w:rPr>
          <w:rFonts w:ascii="Arial" w:hAnsi="Arial" w:cs="Arial"/>
          <w:sz w:val="24"/>
          <w:szCs w:val="24"/>
        </w:rPr>
        <w:t>. Обращение юридического лица должно содержать либо полное наименование юридического лица и место нахождения юридического лица, а также подпись уполномоченного представителя юридического лица, суть предложения, заявления или жалобы, личную подпись и дату.</w:t>
      </w:r>
    </w:p>
    <w:p w:rsidR="0099280F" w:rsidRPr="00510B01" w:rsidRDefault="0099280F" w:rsidP="00262FF2">
      <w:pPr>
        <w:pBdr>
          <w:top w:val="nil"/>
          <w:left w:val="nil"/>
          <w:bottom w:val="nil"/>
          <w:right w:val="nil"/>
          <w:between w:val="nil"/>
        </w:pBdr>
        <w:shd w:val="clear" w:color="auto" w:fill="FFFFFF"/>
        <w:spacing w:after="0"/>
        <w:jc w:val="both"/>
        <w:rPr>
          <w:rFonts w:ascii="Arial" w:hAnsi="Arial" w:cs="Arial"/>
          <w:sz w:val="24"/>
          <w:szCs w:val="24"/>
        </w:rPr>
      </w:pPr>
    </w:p>
    <w:p w:rsidR="0099280F" w:rsidRPr="00510B01" w:rsidRDefault="0099280F" w:rsidP="00262FF2">
      <w:pPr>
        <w:pBdr>
          <w:top w:val="nil"/>
          <w:left w:val="nil"/>
          <w:bottom w:val="nil"/>
          <w:right w:val="nil"/>
          <w:between w:val="nil"/>
        </w:pBdr>
        <w:shd w:val="clear" w:color="auto" w:fill="FFFFFF"/>
        <w:spacing w:after="0"/>
        <w:jc w:val="both"/>
        <w:rPr>
          <w:rFonts w:ascii="Arial" w:hAnsi="Arial" w:cs="Arial"/>
          <w:sz w:val="24"/>
          <w:szCs w:val="24"/>
        </w:rPr>
      </w:pPr>
      <w:r w:rsidRPr="00510B01">
        <w:rPr>
          <w:rFonts w:ascii="Arial" w:hAnsi="Arial" w:cs="Arial"/>
          <w:sz w:val="24"/>
          <w:szCs w:val="24"/>
        </w:rPr>
        <w:t>5. </w:t>
      </w:r>
      <w:r>
        <w:rPr>
          <w:rFonts w:ascii="Arial" w:hAnsi="Arial" w:cs="Arial"/>
          <w:sz w:val="24"/>
          <w:szCs w:val="24"/>
        </w:rPr>
        <w:t>Настоятельно рекомендуем включать</w:t>
      </w:r>
      <w:r w:rsidRPr="00510B01">
        <w:rPr>
          <w:rFonts w:ascii="Arial" w:hAnsi="Arial" w:cs="Arial"/>
          <w:sz w:val="24"/>
          <w:szCs w:val="24"/>
        </w:rPr>
        <w:t xml:space="preserve"> в обращение следующ</w:t>
      </w:r>
      <w:r>
        <w:rPr>
          <w:rFonts w:ascii="Arial" w:hAnsi="Arial" w:cs="Arial"/>
          <w:sz w:val="24"/>
          <w:szCs w:val="24"/>
        </w:rPr>
        <w:t>ую информацию</w:t>
      </w:r>
      <w:r w:rsidRPr="00510B01">
        <w:rPr>
          <w:rFonts w:ascii="Arial" w:hAnsi="Arial" w:cs="Arial"/>
          <w:sz w:val="24"/>
          <w:szCs w:val="24"/>
        </w:rPr>
        <w:t xml:space="preserve"> и документ</w:t>
      </w:r>
      <w:r>
        <w:rPr>
          <w:rFonts w:ascii="Arial" w:hAnsi="Arial" w:cs="Arial"/>
          <w:sz w:val="24"/>
          <w:szCs w:val="24"/>
        </w:rPr>
        <w:t>ы</w:t>
      </w:r>
      <w:r w:rsidRPr="00510B01">
        <w:rPr>
          <w:rFonts w:ascii="Arial" w:hAnsi="Arial" w:cs="Arial"/>
          <w:sz w:val="24"/>
          <w:szCs w:val="24"/>
        </w:rPr>
        <w:t xml:space="preserve"> (при их наличии):</w:t>
      </w:r>
    </w:p>
    <w:p w:rsidR="0099280F" w:rsidRPr="00510B01" w:rsidRDefault="0099280F" w:rsidP="00262FF2">
      <w:pPr>
        <w:pBdr>
          <w:top w:val="nil"/>
          <w:left w:val="nil"/>
          <w:bottom w:val="nil"/>
          <w:right w:val="nil"/>
          <w:between w:val="nil"/>
        </w:pBdr>
        <w:shd w:val="clear" w:color="auto" w:fill="FFFFFF"/>
        <w:spacing w:after="0"/>
        <w:jc w:val="both"/>
        <w:rPr>
          <w:rFonts w:ascii="Arial" w:hAnsi="Arial" w:cs="Arial"/>
          <w:sz w:val="24"/>
          <w:szCs w:val="24"/>
        </w:rPr>
      </w:pPr>
      <w:r w:rsidRPr="00510B01">
        <w:rPr>
          <w:rFonts w:ascii="Arial" w:hAnsi="Arial" w:cs="Arial"/>
          <w:sz w:val="24"/>
          <w:szCs w:val="24"/>
        </w:rPr>
        <w:t xml:space="preserve">- номер договора, заключенного между </w:t>
      </w:r>
      <w:r>
        <w:rPr>
          <w:rFonts w:ascii="Arial" w:hAnsi="Arial" w:cs="Arial"/>
          <w:sz w:val="24"/>
          <w:szCs w:val="24"/>
        </w:rPr>
        <w:t>физическим лицом или юридическим лицом</w:t>
      </w:r>
      <w:r w:rsidRPr="00510B01">
        <w:rPr>
          <w:rFonts w:ascii="Arial" w:hAnsi="Arial" w:cs="Arial"/>
          <w:sz w:val="24"/>
          <w:szCs w:val="24"/>
        </w:rPr>
        <w:t xml:space="preserve"> и Микрофинансовой организацией;</w:t>
      </w:r>
    </w:p>
    <w:p w:rsidR="0099280F" w:rsidRPr="00510B01" w:rsidRDefault="0099280F" w:rsidP="00262FF2">
      <w:pPr>
        <w:pBdr>
          <w:top w:val="nil"/>
          <w:left w:val="nil"/>
          <w:bottom w:val="nil"/>
          <w:right w:val="nil"/>
          <w:between w:val="nil"/>
        </w:pBdr>
        <w:shd w:val="clear" w:color="auto" w:fill="FFFFFF"/>
        <w:spacing w:after="0"/>
        <w:jc w:val="both"/>
        <w:rPr>
          <w:rFonts w:ascii="Arial" w:hAnsi="Arial" w:cs="Arial"/>
          <w:sz w:val="24"/>
          <w:szCs w:val="24"/>
        </w:rPr>
      </w:pPr>
      <w:r w:rsidRPr="00510B01">
        <w:rPr>
          <w:rFonts w:ascii="Arial" w:hAnsi="Arial" w:cs="Arial"/>
          <w:sz w:val="24"/>
          <w:szCs w:val="24"/>
        </w:rPr>
        <w:t>- изложение существа требований и фактических обстоятельств, на которых основаны заявленные требования, а также доказательства, подтверждающие эти обстоятельства;</w:t>
      </w:r>
    </w:p>
    <w:p w:rsidR="0099280F" w:rsidRPr="00510B01" w:rsidRDefault="0099280F" w:rsidP="00262FF2">
      <w:pPr>
        <w:pBdr>
          <w:top w:val="nil"/>
          <w:left w:val="nil"/>
          <w:bottom w:val="nil"/>
          <w:right w:val="nil"/>
          <w:between w:val="nil"/>
        </w:pBdr>
        <w:shd w:val="clear" w:color="auto" w:fill="FFFFFF"/>
        <w:spacing w:after="0"/>
        <w:jc w:val="both"/>
        <w:rPr>
          <w:rFonts w:ascii="Arial" w:hAnsi="Arial" w:cs="Arial"/>
          <w:sz w:val="24"/>
          <w:szCs w:val="24"/>
        </w:rPr>
      </w:pPr>
      <w:r w:rsidRPr="00510B01">
        <w:rPr>
          <w:rFonts w:ascii="Arial" w:hAnsi="Arial" w:cs="Arial"/>
          <w:sz w:val="24"/>
          <w:szCs w:val="24"/>
        </w:rPr>
        <w:t>- наименование органа, должности, фамилии, имени и отчества (при наличии) работника Микрофинансовой организации, действия (бездействие) которого обжалуются;</w:t>
      </w:r>
    </w:p>
    <w:p w:rsidR="0099280F" w:rsidRPr="00510B01" w:rsidRDefault="0099280F" w:rsidP="00262FF2">
      <w:pPr>
        <w:pBdr>
          <w:top w:val="nil"/>
          <w:left w:val="nil"/>
          <w:bottom w:val="nil"/>
          <w:right w:val="nil"/>
          <w:between w:val="nil"/>
        </w:pBdr>
        <w:shd w:val="clear" w:color="auto" w:fill="FFFFFF"/>
        <w:spacing w:after="0"/>
        <w:jc w:val="both"/>
        <w:rPr>
          <w:rFonts w:ascii="Arial" w:hAnsi="Arial" w:cs="Arial"/>
          <w:sz w:val="24"/>
          <w:szCs w:val="24"/>
        </w:rPr>
      </w:pPr>
      <w:r w:rsidRPr="00510B01">
        <w:rPr>
          <w:rFonts w:ascii="Arial" w:hAnsi="Arial" w:cs="Arial"/>
          <w:sz w:val="24"/>
          <w:szCs w:val="24"/>
        </w:rPr>
        <w:t xml:space="preserve">- иные сведения, которые </w:t>
      </w:r>
      <w:r>
        <w:rPr>
          <w:rFonts w:ascii="Arial" w:hAnsi="Arial" w:cs="Arial"/>
          <w:sz w:val="24"/>
          <w:szCs w:val="24"/>
        </w:rPr>
        <w:t>физическое лицо или юридическое лицо</w:t>
      </w:r>
      <w:r w:rsidRPr="00510B01">
        <w:rPr>
          <w:rFonts w:ascii="Arial" w:hAnsi="Arial" w:cs="Arial"/>
          <w:sz w:val="24"/>
          <w:szCs w:val="24"/>
        </w:rPr>
        <w:t xml:space="preserve"> считает необходимым сообщить;</w:t>
      </w:r>
    </w:p>
    <w:p w:rsidR="0099280F" w:rsidRPr="00510B01" w:rsidRDefault="0099280F" w:rsidP="00262FF2">
      <w:pPr>
        <w:pBdr>
          <w:top w:val="nil"/>
          <w:left w:val="nil"/>
          <w:bottom w:val="nil"/>
          <w:right w:val="nil"/>
          <w:between w:val="nil"/>
        </w:pBdr>
        <w:shd w:val="clear" w:color="auto" w:fill="FFFFFF"/>
        <w:spacing w:after="0"/>
        <w:jc w:val="both"/>
        <w:rPr>
          <w:rFonts w:ascii="Arial" w:hAnsi="Arial" w:cs="Arial"/>
          <w:sz w:val="24"/>
          <w:szCs w:val="24"/>
        </w:rPr>
      </w:pPr>
      <w:r w:rsidRPr="00510B01">
        <w:rPr>
          <w:rFonts w:ascii="Arial" w:hAnsi="Arial" w:cs="Arial"/>
          <w:sz w:val="24"/>
          <w:szCs w:val="24"/>
        </w:rPr>
        <w:t>- копии документов, подтверждающих изложенные в обращении обстоятельства. В этом случае в обращении приводится перечень прилагаемых к нему документов.</w:t>
      </w:r>
    </w:p>
    <w:p w:rsidR="0099280F" w:rsidRPr="00510B01" w:rsidRDefault="0099280F" w:rsidP="00262FF2">
      <w:pPr>
        <w:tabs>
          <w:tab w:val="left" w:pos="3260"/>
        </w:tabs>
        <w:spacing w:after="0"/>
        <w:jc w:val="both"/>
        <w:rPr>
          <w:rFonts w:ascii="Arial" w:hAnsi="Arial" w:cs="Arial"/>
          <w:sz w:val="24"/>
          <w:szCs w:val="24"/>
        </w:rPr>
      </w:pPr>
    </w:p>
    <w:p w:rsidR="0099280F" w:rsidRPr="00510B01" w:rsidRDefault="0099280F" w:rsidP="00262FF2">
      <w:pPr>
        <w:tabs>
          <w:tab w:val="left" w:pos="3260"/>
        </w:tabs>
        <w:spacing w:after="0"/>
        <w:jc w:val="both"/>
        <w:rPr>
          <w:rFonts w:ascii="Arial" w:hAnsi="Arial" w:cs="Arial"/>
          <w:sz w:val="24"/>
          <w:szCs w:val="24"/>
        </w:rPr>
      </w:pPr>
      <w:r w:rsidRPr="00510B01">
        <w:rPr>
          <w:rFonts w:ascii="Arial" w:hAnsi="Arial" w:cs="Arial"/>
          <w:sz w:val="24"/>
          <w:szCs w:val="24"/>
        </w:rPr>
        <w:lastRenderedPageBreak/>
        <w:t xml:space="preserve">6. Обращение в </w:t>
      </w:r>
      <w:proofErr w:type="spellStart"/>
      <w:r w:rsidRPr="00510B01">
        <w:rPr>
          <w:rFonts w:ascii="Arial" w:hAnsi="Arial" w:cs="Arial"/>
          <w:sz w:val="24"/>
          <w:szCs w:val="24"/>
        </w:rPr>
        <w:t>Микрофинансовую</w:t>
      </w:r>
      <w:proofErr w:type="spellEnd"/>
      <w:r w:rsidRPr="00510B01">
        <w:rPr>
          <w:rFonts w:ascii="Arial" w:hAnsi="Arial" w:cs="Arial"/>
          <w:sz w:val="24"/>
          <w:szCs w:val="24"/>
        </w:rPr>
        <w:t xml:space="preserve"> организацию подлежит регистрации не позднее рабочего дня, следующего за днем его поступления в </w:t>
      </w:r>
      <w:proofErr w:type="spellStart"/>
      <w:r w:rsidRPr="00510B01">
        <w:rPr>
          <w:rFonts w:ascii="Arial" w:hAnsi="Arial" w:cs="Arial"/>
          <w:sz w:val="24"/>
          <w:szCs w:val="24"/>
        </w:rPr>
        <w:t>Микрофинансовую</w:t>
      </w:r>
      <w:proofErr w:type="spellEnd"/>
      <w:r w:rsidRPr="00510B01">
        <w:rPr>
          <w:rFonts w:ascii="Arial" w:hAnsi="Arial" w:cs="Arial"/>
          <w:sz w:val="24"/>
          <w:szCs w:val="24"/>
        </w:rPr>
        <w:t xml:space="preserve"> организацию. </w:t>
      </w:r>
    </w:p>
    <w:p w:rsidR="0099280F" w:rsidRPr="00510B01" w:rsidRDefault="0099280F" w:rsidP="00262FF2">
      <w:pPr>
        <w:tabs>
          <w:tab w:val="left" w:pos="3260"/>
        </w:tabs>
        <w:spacing w:after="0"/>
        <w:jc w:val="both"/>
        <w:rPr>
          <w:rFonts w:ascii="Arial" w:hAnsi="Arial" w:cs="Arial"/>
          <w:sz w:val="24"/>
          <w:szCs w:val="24"/>
        </w:rPr>
      </w:pPr>
    </w:p>
    <w:p w:rsidR="0099280F" w:rsidRPr="009E58F6" w:rsidRDefault="0099280F" w:rsidP="00262FF2">
      <w:pPr>
        <w:tabs>
          <w:tab w:val="left" w:pos="3260"/>
        </w:tabs>
        <w:spacing w:after="0"/>
        <w:jc w:val="both"/>
        <w:rPr>
          <w:rFonts w:ascii="Arial" w:hAnsi="Arial" w:cs="Arial"/>
          <w:sz w:val="24"/>
          <w:szCs w:val="24"/>
        </w:rPr>
      </w:pPr>
      <w:r w:rsidRPr="00510B01">
        <w:rPr>
          <w:rFonts w:ascii="Arial" w:hAnsi="Arial" w:cs="Arial"/>
          <w:sz w:val="24"/>
          <w:szCs w:val="24"/>
        </w:rPr>
        <w:t>В случае поступления обращения в форме электронного документа Микрофинансовая организация уведомляет заявителя о регистрации обращения (далее - уведомление о регистрации) не позднее дня регистрации обращения в зависимости от способа поступления обращения в письменной форме по указанным в обращении адресу электронной</w:t>
      </w:r>
      <w:r w:rsidRPr="009E58F6">
        <w:rPr>
          <w:rFonts w:ascii="Arial" w:hAnsi="Arial" w:cs="Arial"/>
          <w:sz w:val="24"/>
          <w:szCs w:val="24"/>
        </w:rPr>
        <w:t xml:space="preserve"> почты или почтовому адресу либо способом, предусмотренным условиям</w:t>
      </w:r>
      <w:r>
        <w:rPr>
          <w:rFonts w:ascii="Arial" w:hAnsi="Arial" w:cs="Arial"/>
          <w:sz w:val="24"/>
          <w:szCs w:val="24"/>
        </w:rPr>
        <w:t>и договора, заключенного между М</w:t>
      </w:r>
      <w:r w:rsidRPr="009E58F6">
        <w:rPr>
          <w:rFonts w:ascii="Arial" w:hAnsi="Arial" w:cs="Arial"/>
          <w:sz w:val="24"/>
          <w:szCs w:val="24"/>
        </w:rPr>
        <w:t xml:space="preserve">икрофинансовой организацией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w:t>
      </w:r>
      <w:r>
        <w:rPr>
          <w:rFonts w:ascii="Arial" w:hAnsi="Arial" w:cs="Arial"/>
          <w:sz w:val="24"/>
          <w:szCs w:val="24"/>
        </w:rPr>
        <w:t xml:space="preserve">направляется </w:t>
      </w:r>
      <w:r w:rsidRPr="009E58F6">
        <w:rPr>
          <w:rFonts w:ascii="Arial" w:hAnsi="Arial" w:cs="Arial"/>
          <w:sz w:val="24"/>
          <w:szCs w:val="24"/>
        </w:rPr>
        <w:t>способом, указанным в обращении.</w:t>
      </w:r>
    </w:p>
    <w:p w:rsidR="0099280F" w:rsidRPr="009E58F6" w:rsidRDefault="0099280F" w:rsidP="00262FF2">
      <w:pPr>
        <w:tabs>
          <w:tab w:val="left" w:pos="3260"/>
        </w:tabs>
        <w:spacing w:after="0"/>
        <w:jc w:val="both"/>
        <w:rPr>
          <w:rFonts w:ascii="Arial" w:hAnsi="Arial" w:cs="Arial"/>
          <w:sz w:val="24"/>
          <w:szCs w:val="24"/>
        </w:rPr>
      </w:pPr>
    </w:p>
    <w:p w:rsidR="0099280F" w:rsidRPr="009E58F6" w:rsidRDefault="0099280F" w:rsidP="00262FF2">
      <w:pPr>
        <w:tabs>
          <w:tab w:val="left" w:pos="3260"/>
        </w:tabs>
        <w:spacing w:after="0"/>
        <w:jc w:val="both"/>
        <w:rPr>
          <w:rFonts w:ascii="Arial" w:hAnsi="Arial" w:cs="Arial"/>
          <w:sz w:val="24"/>
          <w:szCs w:val="24"/>
        </w:rPr>
      </w:pPr>
      <w:r>
        <w:rPr>
          <w:rFonts w:ascii="Arial" w:hAnsi="Arial" w:cs="Arial"/>
          <w:sz w:val="24"/>
          <w:szCs w:val="24"/>
        </w:rPr>
        <w:t>7. М</w:t>
      </w:r>
      <w:r w:rsidRPr="009E58F6">
        <w:rPr>
          <w:rFonts w:ascii="Arial" w:hAnsi="Arial" w:cs="Arial"/>
          <w:sz w:val="24"/>
          <w:szCs w:val="24"/>
        </w:rPr>
        <w:t xml:space="preserve">икрофинансовая организация </w:t>
      </w:r>
      <w:r>
        <w:rPr>
          <w:rFonts w:ascii="Arial" w:hAnsi="Arial" w:cs="Arial"/>
          <w:sz w:val="24"/>
          <w:szCs w:val="24"/>
        </w:rPr>
        <w:t>рассматривает</w:t>
      </w:r>
      <w:r w:rsidRPr="009E58F6">
        <w:rPr>
          <w:rFonts w:ascii="Arial" w:hAnsi="Arial" w:cs="Arial"/>
          <w:sz w:val="24"/>
          <w:szCs w:val="24"/>
        </w:rPr>
        <w:t xml:space="preserve"> обращение и по результатам его рассмотрения направ</w:t>
      </w:r>
      <w:r>
        <w:rPr>
          <w:rFonts w:ascii="Arial" w:hAnsi="Arial" w:cs="Arial"/>
          <w:sz w:val="24"/>
          <w:szCs w:val="24"/>
        </w:rPr>
        <w:t>ляет</w:t>
      </w:r>
      <w:r w:rsidRPr="009E58F6">
        <w:rPr>
          <w:rFonts w:ascii="Arial" w:hAnsi="Arial" w:cs="Arial"/>
          <w:sz w:val="24"/>
          <w:szCs w:val="24"/>
        </w:rPr>
        <w:t xml:space="preserve"> заявителю ответ на обращение в течение пятнадцати рабочих дней со дня регистрации обращения, если иные сроки не предусмотрены Федеральным законом </w:t>
      </w:r>
      <w:r w:rsidRPr="00782EF9">
        <w:rPr>
          <w:rFonts w:ascii="Arial" w:hAnsi="Arial" w:cs="Arial"/>
          <w:sz w:val="24"/>
          <w:szCs w:val="24"/>
        </w:rPr>
        <w:t xml:space="preserve">№151-ФЗ от </w:t>
      </w:r>
      <w:r>
        <w:rPr>
          <w:rFonts w:ascii="Arial" w:hAnsi="Arial" w:cs="Arial"/>
          <w:sz w:val="24"/>
          <w:szCs w:val="24"/>
        </w:rPr>
        <w:t xml:space="preserve">2 июля </w:t>
      </w:r>
      <w:r w:rsidRPr="00782EF9">
        <w:rPr>
          <w:rFonts w:ascii="Arial" w:hAnsi="Arial" w:cs="Arial"/>
          <w:sz w:val="24"/>
          <w:szCs w:val="24"/>
        </w:rPr>
        <w:t xml:space="preserve">2010 г. «О </w:t>
      </w:r>
      <w:proofErr w:type="spellStart"/>
      <w:r w:rsidRPr="00782EF9">
        <w:rPr>
          <w:rFonts w:ascii="Arial" w:hAnsi="Arial" w:cs="Arial"/>
          <w:sz w:val="24"/>
          <w:szCs w:val="24"/>
        </w:rPr>
        <w:t>микрофинансовой</w:t>
      </w:r>
      <w:proofErr w:type="spellEnd"/>
      <w:r w:rsidRPr="00782EF9">
        <w:rPr>
          <w:rFonts w:ascii="Arial" w:hAnsi="Arial" w:cs="Arial"/>
          <w:sz w:val="24"/>
          <w:szCs w:val="24"/>
        </w:rPr>
        <w:t xml:space="preserve"> деятельности и </w:t>
      </w:r>
      <w:proofErr w:type="spellStart"/>
      <w:r w:rsidRPr="00782EF9">
        <w:rPr>
          <w:rFonts w:ascii="Arial" w:hAnsi="Arial" w:cs="Arial"/>
          <w:sz w:val="24"/>
          <w:szCs w:val="24"/>
        </w:rPr>
        <w:t>микрофинансовых</w:t>
      </w:r>
      <w:proofErr w:type="spellEnd"/>
      <w:r w:rsidRPr="00782EF9">
        <w:rPr>
          <w:rFonts w:ascii="Arial" w:hAnsi="Arial" w:cs="Arial"/>
          <w:sz w:val="24"/>
          <w:szCs w:val="24"/>
        </w:rPr>
        <w:t xml:space="preserve"> организациях»</w:t>
      </w:r>
      <w:r w:rsidRPr="009E58F6">
        <w:rPr>
          <w:rFonts w:ascii="Arial" w:hAnsi="Arial" w:cs="Arial"/>
          <w:sz w:val="24"/>
          <w:szCs w:val="24"/>
        </w:rPr>
        <w:t>и другими федеральными законами.</w:t>
      </w:r>
    </w:p>
    <w:p w:rsidR="0099280F" w:rsidRPr="009E58F6" w:rsidRDefault="0099280F" w:rsidP="00262FF2">
      <w:pPr>
        <w:tabs>
          <w:tab w:val="left" w:pos="3260"/>
        </w:tabs>
        <w:spacing w:after="0"/>
        <w:jc w:val="both"/>
        <w:rPr>
          <w:rFonts w:ascii="Arial" w:hAnsi="Arial" w:cs="Arial"/>
          <w:sz w:val="24"/>
          <w:szCs w:val="24"/>
        </w:rPr>
      </w:pPr>
    </w:p>
    <w:p w:rsidR="0099280F" w:rsidRDefault="0099280F" w:rsidP="00262FF2">
      <w:pPr>
        <w:tabs>
          <w:tab w:val="left" w:pos="3260"/>
        </w:tabs>
        <w:spacing w:after="0"/>
        <w:jc w:val="both"/>
        <w:rPr>
          <w:rFonts w:ascii="Arial" w:hAnsi="Arial" w:cs="Arial"/>
          <w:sz w:val="24"/>
          <w:szCs w:val="24"/>
        </w:rPr>
      </w:pPr>
      <w:r>
        <w:rPr>
          <w:rFonts w:ascii="Arial" w:hAnsi="Arial" w:cs="Arial"/>
          <w:sz w:val="24"/>
          <w:szCs w:val="24"/>
        </w:rPr>
        <w:t>8</w:t>
      </w:r>
      <w:r w:rsidRPr="009E58F6">
        <w:rPr>
          <w:rFonts w:ascii="Arial" w:hAnsi="Arial" w:cs="Arial"/>
          <w:sz w:val="24"/>
          <w:szCs w:val="24"/>
        </w:rPr>
        <w:t xml:space="preserve">. В случае необходимости запроса дополнительных документов и материалов в целях объективного и всестороннего рассмотрения обращения </w:t>
      </w:r>
      <w:r>
        <w:rPr>
          <w:rFonts w:ascii="Arial" w:hAnsi="Arial" w:cs="Arial"/>
          <w:sz w:val="24"/>
          <w:szCs w:val="24"/>
        </w:rPr>
        <w:t>М</w:t>
      </w:r>
      <w:r w:rsidRPr="009E58F6">
        <w:rPr>
          <w:rFonts w:ascii="Arial" w:hAnsi="Arial" w:cs="Arial"/>
          <w:sz w:val="24"/>
          <w:szCs w:val="24"/>
        </w:rPr>
        <w:t xml:space="preserve">икрофинансовая организация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w:t>
      </w:r>
    </w:p>
    <w:p w:rsidR="0099280F" w:rsidRDefault="0099280F" w:rsidP="00262FF2">
      <w:pPr>
        <w:tabs>
          <w:tab w:val="left" w:pos="3260"/>
        </w:tabs>
        <w:spacing w:after="0"/>
        <w:jc w:val="both"/>
        <w:rPr>
          <w:rFonts w:ascii="Arial" w:hAnsi="Arial" w:cs="Arial"/>
          <w:sz w:val="24"/>
          <w:szCs w:val="24"/>
        </w:rPr>
      </w:pPr>
    </w:p>
    <w:p w:rsidR="0099280F" w:rsidRPr="009E58F6" w:rsidRDefault="0099280F" w:rsidP="00262FF2">
      <w:pPr>
        <w:tabs>
          <w:tab w:val="left" w:pos="3260"/>
        </w:tabs>
        <w:spacing w:after="0"/>
        <w:jc w:val="both"/>
        <w:rPr>
          <w:rFonts w:ascii="Arial" w:hAnsi="Arial" w:cs="Arial"/>
          <w:sz w:val="24"/>
          <w:szCs w:val="24"/>
        </w:rPr>
      </w:pPr>
      <w:r w:rsidRPr="009E58F6">
        <w:rPr>
          <w:rFonts w:ascii="Arial" w:hAnsi="Arial" w:cs="Arial"/>
          <w:sz w:val="24"/>
          <w:szCs w:val="24"/>
        </w:rPr>
        <w:t xml:space="preserve">Микрофинансовая организация </w:t>
      </w:r>
      <w:r>
        <w:rPr>
          <w:rFonts w:ascii="Arial" w:hAnsi="Arial" w:cs="Arial"/>
          <w:sz w:val="24"/>
          <w:szCs w:val="24"/>
        </w:rPr>
        <w:t>уведомляет</w:t>
      </w:r>
      <w:r w:rsidRPr="009E58F6">
        <w:rPr>
          <w:rFonts w:ascii="Arial" w:hAnsi="Arial" w:cs="Arial"/>
          <w:sz w:val="24"/>
          <w:szCs w:val="24"/>
        </w:rPr>
        <w:t xml:space="preserve">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sidR="0099280F" w:rsidRPr="009E58F6" w:rsidRDefault="0099280F" w:rsidP="00262FF2">
      <w:pPr>
        <w:tabs>
          <w:tab w:val="left" w:pos="3260"/>
        </w:tabs>
        <w:spacing w:after="0"/>
        <w:jc w:val="both"/>
        <w:rPr>
          <w:rFonts w:ascii="Arial" w:hAnsi="Arial" w:cs="Arial"/>
          <w:sz w:val="24"/>
          <w:szCs w:val="24"/>
        </w:rPr>
      </w:pPr>
    </w:p>
    <w:p w:rsidR="0099280F" w:rsidRDefault="0099280F" w:rsidP="00262FF2">
      <w:pPr>
        <w:tabs>
          <w:tab w:val="left" w:pos="3260"/>
        </w:tabs>
        <w:spacing w:after="0"/>
        <w:jc w:val="both"/>
        <w:rPr>
          <w:rFonts w:ascii="Arial" w:hAnsi="Arial" w:cs="Arial"/>
          <w:sz w:val="24"/>
          <w:szCs w:val="24"/>
        </w:rPr>
      </w:pPr>
      <w:r>
        <w:rPr>
          <w:rFonts w:ascii="Arial" w:hAnsi="Arial" w:cs="Arial"/>
          <w:sz w:val="24"/>
          <w:szCs w:val="24"/>
        </w:rPr>
        <w:t>9</w:t>
      </w:r>
      <w:r w:rsidRPr="009E58F6">
        <w:rPr>
          <w:rFonts w:ascii="Arial" w:hAnsi="Arial" w:cs="Arial"/>
          <w:sz w:val="24"/>
          <w:szCs w:val="24"/>
        </w:rPr>
        <w:t>.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w:t>
      </w:r>
      <w:r>
        <w:rPr>
          <w:rFonts w:ascii="Arial" w:hAnsi="Arial" w:cs="Arial"/>
          <w:sz w:val="24"/>
          <w:szCs w:val="24"/>
        </w:rPr>
        <w:t>и договора, заключенного между М</w:t>
      </w:r>
      <w:r w:rsidRPr="009E58F6">
        <w:rPr>
          <w:rFonts w:ascii="Arial" w:hAnsi="Arial" w:cs="Arial"/>
          <w:sz w:val="24"/>
          <w:szCs w:val="24"/>
        </w:rPr>
        <w:t xml:space="preserve">икрофинансовой организацией и заявителем. </w:t>
      </w:r>
    </w:p>
    <w:p w:rsidR="0099280F" w:rsidRDefault="0099280F" w:rsidP="00262FF2">
      <w:pPr>
        <w:tabs>
          <w:tab w:val="left" w:pos="3260"/>
        </w:tabs>
        <w:spacing w:after="0"/>
        <w:jc w:val="both"/>
        <w:rPr>
          <w:rFonts w:ascii="Arial" w:hAnsi="Arial" w:cs="Arial"/>
          <w:sz w:val="24"/>
          <w:szCs w:val="24"/>
        </w:rPr>
      </w:pPr>
    </w:p>
    <w:p w:rsidR="0099280F" w:rsidRPr="009E58F6" w:rsidRDefault="0099280F" w:rsidP="00262FF2">
      <w:pPr>
        <w:tabs>
          <w:tab w:val="left" w:pos="3260"/>
        </w:tabs>
        <w:spacing w:after="0"/>
        <w:jc w:val="both"/>
        <w:rPr>
          <w:rFonts w:ascii="Arial" w:hAnsi="Arial" w:cs="Arial"/>
          <w:sz w:val="24"/>
          <w:szCs w:val="24"/>
        </w:rPr>
      </w:pPr>
      <w:r w:rsidRPr="009E58F6">
        <w:rPr>
          <w:rFonts w:ascii="Arial" w:hAnsi="Arial" w:cs="Arial"/>
          <w:sz w:val="24"/>
          <w:szCs w:val="24"/>
        </w:rPr>
        <w:t>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sidR="0099280F" w:rsidRPr="009E58F6" w:rsidRDefault="0099280F" w:rsidP="00262FF2">
      <w:pPr>
        <w:tabs>
          <w:tab w:val="left" w:pos="3260"/>
        </w:tabs>
        <w:spacing w:after="0"/>
        <w:jc w:val="both"/>
        <w:rPr>
          <w:rFonts w:ascii="Arial" w:hAnsi="Arial" w:cs="Arial"/>
          <w:sz w:val="24"/>
          <w:szCs w:val="24"/>
        </w:rPr>
      </w:pPr>
    </w:p>
    <w:p w:rsidR="0099280F" w:rsidRPr="009E58F6" w:rsidRDefault="0099280F" w:rsidP="00262FF2">
      <w:pPr>
        <w:tabs>
          <w:tab w:val="left" w:pos="3260"/>
        </w:tabs>
        <w:spacing w:after="0"/>
        <w:jc w:val="both"/>
        <w:rPr>
          <w:rFonts w:ascii="Arial" w:hAnsi="Arial" w:cs="Arial"/>
          <w:sz w:val="24"/>
          <w:szCs w:val="24"/>
        </w:rPr>
      </w:pPr>
      <w:r>
        <w:rPr>
          <w:rFonts w:ascii="Arial" w:hAnsi="Arial" w:cs="Arial"/>
          <w:sz w:val="24"/>
          <w:szCs w:val="24"/>
        </w:rPr>
        <w:lastRenderedPageBreak/>
        <w:t>10</w:t>
      </w:r>
      <w:r w:rsidRPr="009E58F6">
        <w:rPr>
          <w:rFonts w:ascii="Arial" w:hAnsi="Arial" w:cs="Arial"/>
          <w:sz w:val="24"/>
          <w:szCs w:val="24"/>
        </w:rPr>
        <w:t xml:space="preserve">. Микрофинансовая организация </w:t>
      </w:r>
      <w:r>
        <w:rPr>
          <w:rFonts w:ascii="Arial" w:hAnsi="Arial" w:cs="Arial"/>
          <w:sz w:val="24"/>
          <w:szCs w:val="24"/>
        </w:rPr>
        <w:t>хранит</w:t>
      </w:r>
      <w:r w:rsidRPr="009E58F6">
        <w:rPr>
          <w:rFonts w:ascii="Arial" w:hAnsi="Arial" w:cs="Arial"/>
          <w:sz w:val="24"/>
          <w:szCs w:val="24"/>
        </w:rPr>
        <w:t xml:space="preserve"> обращения заявителей, а также копии ответов на обращения и к</w:t>
      </w:r>
      <w:r>
        <w:rPr>
          <w:rFonts w:ascii="Arial" w:hAnsi="Arial" w:cs="Arial"/>
          <w:sz w:val="24"/>
          <w:szCs w:val="24"/>
        </w:rPr>
        <w:t>опии уведомлений</w:t>
      </w:r>
      <w:r w:rsidRPr="009E58F6">
        <w:rPr>
          <w:rFonts w:ascii="Arial" w:hAnsi="Arial" w:cs="Arial"/>
          <w:sz w:val="24"/>
          <w:szCs w:val="24"/>
        </w:rPr>
        <w:t xml:space="preserve"> в течение трех лет со дня регистрации таких обращений.</w:t>
      </w:r>
    </w:p>
    <w:p w:rsidR="0099280F" w:rsidRPr="009E58F6" w:rsidRDefault="0099280F" w:rsidP="00262FF2">
      <w:pPr>
        <w:tabs>
          <w:tab w:val="left" w:pos="3260"/>
        </w:tabs>
        <w:spacing w:after="0"/>
        <w:jc w:val="both"/>
        <w:rPr>
          <w:rFonts w:ascii="Arial" w:hAnsi="Arial" w:cs="Arial"/>
          <w:sz w:val="24"/>
          <w:szCs w:val="24"/>
        </w:rPr>
      </w:pPr>
    </w:p>
    <w:p w:rsidR="0099280F" w:rsidRPr="009E58F6" w:rsidRDefault="0099280F" w:rsidP="00262FF2">
      <w:pPr>
        <w:tabs>
          <w:tab w:val="left" w:pos="3260"/>
        </w:tabs>
        <w:spacing w:after="0"/>
        <w:jc w:val="both"/>
        <w:rPr>
          <w:rFonts w:ascii="Arial" w:hAnsi="Arial" w:cs="Arial"/>
          <w:sz w:val="24"/>
          <w:szCs w:val="24"/>
        </w:rPr>
      </w:pPr>
      <w:r>
        <w:rPr>
          <w:rFonts w:ascii="Arial" w:hAnsi="Arial" w:cs="Arial"/>
          <w:sz w:val="24"/>
          <w:szCs w:val="24"/>
        </w:rPr>
        <w:t>11. </w:t>
      </w:r>
      <w:r w:rsidRPr="009E58F6">
        <w:rPr>
          <w:rFonts w:ascii="Arial" w:hAnsi="Arial" w:cs="Arial"/>
          <w:sz w:val="24"/>
          <w:szCs w:val="24"/>
        </w:rPr>
        <w:t>Ответ на о</w:t>
      </w:r>
      <w:r>
        <w:rPr>
          <w:rFonts w:ascii="Arial" w:hAnsi="Arial" w:cs="Arial"/>
          <w:sz w:val="24"/>
          <w:szCs w:val="24"/>
        </w:rPr>
        <w:t>бращение по существу не дается М</w:t>
      </w:r>
      <w:r w:rsidRPr="009E58F6">
        <w:rPr>
          <w:rFonts w:ascii="Arial" w:hAnsi="Arial" w:cs="Arial"/>
          <w:sz w:val="24"/>
          <w:szCs w:val="24"/>
        </w:rPr>
        <w:t>икрофинансовой организацией в следующих случаях:</w:t>
      </w:r>
    </w:p>
    <w:p w:rsidR="0099280F" w:rsidRPr="009E58F6" w:rsidRDefault="0099280F" w:rsidP="00262FF2">
      <w:pPr>
        <w:tabs>
          <w:tab w:val="left" w:pos="3260"/>
        </w:tabs>
        <w:spacing w:after="0"/>
        <w:jc w:val="both"/>
        <w:rPr>
          <w:rFonts w:ascii="Arial" w:hAnsi="Arial" w:cs="Arial"/>
          <w:sz w:val="24"/>
          <w:szCs w:val="24"/>
        </w:rPr>
      </w:pPr>
    </w:p>
    <w:p w:rsidR="0099280F" w:rsidRPr="009E58F6" w:rsidRDefault="0099280F" w:rsidP="00262FF2">
      <w:pPr>
        <w:tabs>
          <w:tab w:val="left" w:pos="3260"/>
        </w:tabs>
        <w:spacing w:after="0"/>
        <w:jc w:val="both"/>
        <w:rPr>
          <w:rFonts w:ascii="Arial" w:hAnsi="Arial" w:cs="Arial"/>
          <w:sz w:val="24"/>
          <w:szCs w:val="24"/>
        </w:rPr>
      </w:pPr>
      <w:r w:rsidRPr="009E58F6">
        <w:rPr>
          <w:rFonts w:ascii="Arial" w:hAnsi="Arial" w:cs="Arial"/>
          <w:sz w:val="24"/>
          <w:szCs w:val="24"/>
        </w:rPr>
        <w:t>1) в обращении не указан адрес, по которому должен быть направлен ответ;</w:t>
      </w:r>
    </w:p>
    <w:p w:rsidR="0099280F" w:rsidRPr="009E58F6" w:rsidRDefault="0099280F" w:rsidP="00262FF2">
      <w:pPr>
        <w:tabs>
          <w:tab w:val="left" w:pos="3260"/>
        </w:tabs>
        <w:spacing w:after="0"/>
        <w:jc w:val="both"/>
        <w:rPr>
          <w:rFonts w:ascii="Arial" w:hAnsi="Arial" w:cs="Arial"/>
          <w:sz w:val="24"/>
          <w:szCs w:val="24"/>
        </w:rPr>
      </w:pPr>
    </w:p>
    <w:p w:rsidR="0099280F" w:rsidRPr="009E58F6" w:rsidRDefault="0099280F" w:rsidP="00262FF2">
      <w:pPr>
        <w:tabs>
          <w:tab w:val="left" w:pos="3260"/>
        </w:tabs>
        <w:spacing w:after="0"/>
        <w:jc w:val="both"/>
        <w:rPr>
          <w:rFonts w:ascii="Arial" w:hAnsi="Arial" w:cs="Arial"/>
          <w:sz w:val="24"/>
          <w:szCs w:val="24"/>
        </w:rPr>
      </w:pPr>
      <w:r w:rsidRPr="009E58F6">
        <w:rPr>
          <w:rFonts w:ascii="Arial" w:hAnsi="Arial" w:cs="Arial"/>
          <w:sz w:val="24"/>
          <w:szCs w:val="24"/>
        </w:rPr>
        <w:t>2) в обращении не указана фамилия (наименование) заявителя;</w:t>
      </w:r>
    </w:p>
    <w:p w:rsidR="0099280F" w:rsidRPr="009E58F6" w:rsidRDefault="0099280F" w:rsidP="00262FF2">
      <w:pPr>
        <w:tabs>
          <w:tab w:val="left" w:pos="3260"/>
        </w:tabs>
        <w:spacing w:after="0"/>
        <w:jc w:val="both"/>
        <w:rPr>
          <w:rFonts w:ascii="Arial" w:hAnsi="Arial" w:cs="Arial"/>
          <w:sz w:val="24"/>
          <w:szCs w:val="24"/>
        </w:rPr>
      </w:pPr>
    </w:p>
    <w:p w:rsidR="0099280F" w:rsidRPr="009E58F6" w:rsidRDefault="0099280F" w:rsidP="00262FF2">
      <w:pPr>
        <w:tabs>
          <w:tab w:val="left" w:pos="3260"/>
        </w:tabs>
        <w:spacing w:after="0"/>
        <w:jc w:val="both"/>
        <w:rPr>
          <w:rFonts w:ascii="Arial" w:hAnsi="Arial" w:cs="Arial"/>
          <w:sz w:val="24"/>
          <w:szCs w:val="24"/>
        </w:rPr>
      </w:pPr>
      <w:r w:rsidRPr="009E58F6">
        <w:rPr>
          <w:rFonts w:ascii="Arial" w:hAnsi="Arial" w:cs="Arial"/>
          <w:sz w:val="24"/>
          <w:szCs w:val="24"/>
        </w:rPr>
        <w:t>3) в обращении содержатся нецензурные либо оскорбительн</w:t>
      </w:r>
      <w:r>
        <w:rPr>
          <w:rFonts w:ascii="Arial" w:hAnsi="Arial" w:cs="Arial"/>
          <w:sz w:val="24"/>
          <w:szCs w:val="24"/>
        </w:rPr>
        <w:t>ые выражения, угрозы имуществу М</w:t>
      </w:r>
      <w:r w:rsidRPr="009E58F6">
        <w:rPr>
          <w:rFonts w:ascii="Arial" w:hAnsi="Arial" w:cs="Arial"/>
          <w:sz w:val="24"/>
          <w:szCs w:val="24"/>
        </w:rPr>
        <w:t>икрофинансовой организации, угрозы жизни, з</w:t>
      </w:r>
      <w:r>
        <w:rPr>
          <w:rFonts w:ascii="Arial" w:hAnsi="Arial" w:cs="Arial"/>
          <w:sz w:val="24"/>
          <w:szCs w:val="24"/>
        </w:rPr>
        <w:t>доровью и имуществу работника Ми</w:t>
      </w:r>
      <w:r w:rsidRPr="009E58F6">
        <w:rPr>
          <w:rFonts w:ascii="Arial" w:hAnsi="Arial" w:cs="Arial"/>
          <w:sz w:val="24"/>
          <w:szCs w:val="24"/>
        </w:rPr>
        <w:t>крофинансовой организации или членов его семьи;</w:t>
      </w:r>
    </w:p>
    <w:p w:rsidR="0099280F" w:rsidRPr="009E58F6" w:rsidRDefault="0099280F" w:rsidP="00262FF2">
      <w:pPr>
        <w:tabs>
          <w:tab w:val="left" w:pos="3260"/>
        </w:tabs>
        <w:spacing w:after="0"/>
        <w:jc w:val="both"/>
        <w:rPr>
          <w:rFonts w:ascii="Arial" w:hAnsi="Arial" w:cs="Arial"/>
          <w:sz w:val="24"/>
          <w:szCs w:val="24"/>
        </w:rPr>
      </w:pPr>
    </w:p>
    <w:p w:rsidR="0099280F" w:rsidRPr="009E58F6" w:rsidRDefault="0099280F" w:rsidP="00262FF2">
      <w:pPr>
        <w:tabs>
          <w:tab w:val="left" w:pos="3260"/>
        </w:tabs>
        <w:spacing w:after="0"/>
        <w:jc w:val="both"/>
        <w:rPr>
          <w:rFonts w:ascii="Arial" w:hAnsi="Arial" w:cs="Arial"/>
          <w:sz w:val="24"/>
          <w:szCs w:val="24"/>
        </w:rPr>
      </w:pPr>
      <w:r w:rsidRPr="009E58F6">
        <w:rPr>
          <w:rFonts w:ascii="Arial" w:hAnsi="Arial" w:cs="Arial"/>
          <w:sz w:val="24"/>
          <w:szCs w:val="24"/>
        </w:rPr>
        <w:t>4) текст обращения не поддается прочтению;</w:t>
      </w:r>
    </w:p>
    <w:p w:rsidR="0099280F" w:rsidRPr="009E58F6" w:rsidRDefault="0099280F" w:rsidP="00262FF2">
      <w:pPr>
        <w:tabs>
          <w:tab w:val="left" w:pos="3260"/>
        </w:tabs>
        <w:spacing w:after="0"/>
        <w:jc w:val="both"/>
        <w:rPr>
          <w:rFonts w:ascii="Arial" w:hAnsi="Arial" w:cs="Arial"/>
          <w:sz w:val="24"/>
          <w:szCs w:val="24"/>
        </w:rPr>
      </w:pPr>
    </w:p>
    <w:p w:rsidR="0099280F" w:rsidRPr="009E58F6" w:rsidRDefault="0099280F" w:rsidP="00262FF2">
      <w:pPr>
        <w:tabs>
          <w:tab w:val="left" w:pos="3260"/>
        </w:tabs>
        <w:spacing w:after="0"/>
        <w:jc w:val="both"/>
        <w:rPr>
          <w:rFonts w:ascii="Arial" w:hAnsi="Arial" w:cs="Arial"/>
          <w:sz w:val="24"/>
          <w:szCs w:val="24"/>
        </w:rPr>
      </w:pPr>
      <w:r w:rsidRPr="009E58F6">
        <w:rPr>
          <w:rFonts w:ascii="Arial" w:hAnsi="Arial" w:cs="Arial"/>
          <w:sz w:val="24"/>
          <w:szCs w:val="24"/>
        </w:rPr>
        <w:t>5) текст обращения не позволяет определить его суть.</w:t>
      </w:r>
    </w:p>
    <w:p w:rsidR="0099280F" w:rsidRPr="009E58F6" w:rsidRDefault="0099280F" w:rsidP="00262FF2">
      <w:pPr>
        <w:tabs>
          <w:tab w:val="left" w:pos="3260"/>
        </w:tabs>
        <w:spacing w:after="0"/>
        <w:jc w:val="both"/>
        <w:rPr>
          <w:rFonts w:ascii="Arial" w:hAnsi="Arial" w:cs="Arial"/>
          <w:sz w:val="24"/>
          <w:szCs w:val="24"/>
        </w:rPr>
      </w:pPr>
    </w:p>
    <w:p w:rsidR="0099280F" w:rsidRPr="009E58F6" w:rsidRDefault="0099280F" w:rsidP="00262FF2">
      <w:pPr>
        <w:tabs>
          <w:tab w:val="left" w:pos="3260"/>
        </w:tabs>
        <w:spacing w:after="0"/>
        <w:jc w:val="both"/>
        <w:rPr>
          <w:rFonts w:ascii="Arial" w:hAnsi="Arial" w:cs="Arial"/>
          <w:sz w:val="24"/>
          <w:szCs w:val="24"/>
        </w:rPr>
      </w:pPr>
      <w:r w:rsidRPr="009E58F6">
        <w:rPr>
          <w:rFonts w:ascii="Arial" w:hAnsi="Arial" w:cs="Arial"/>
          <w:sz w:val="24"/>
          <w:szCs w:val="24"/>
        </w:rPr>
        <w:t xml:space="preserve">Если в </w:t>
      </w:r>
      <w:r>
        <w:rPr>
          <w:rFonts w:ascii="Arial" w:hAnsi="Arial" w:cs="Arial"/>
          <w:sz w:val="24"/>
          <w:szCs w:val="24"/>
        </w:rPr>
        <w:t xml:space="preserve">вышеперечисленных </w:t>
      </w:r>
      <w:r w:rsidRPr="009E58F6">
        <w:rPr>
          <w:rFonts w:ascii="Arial" w:hAnsi="Arial" w:cs="Arial"/>
          <w:sz w:val="24"/>
          <w:szCs w:val="24"/>
        </w:rPr>
        <w:t>случаях</w:t>
      </w:r>
      <w:r>
        <w:rPr>
          <w:rFonts w:ascii="Arial" w:hAnsi="Arial" w:cs="Arial"/>
          <w:sz w:val="24"/>
          <w:szCs w:val="24"/>
        </w:rPr>
        <w:t xml:space="preserve"> М</w:t>
      </w:r>
      <w:r w:rsidRPr="009E58F6">
        <w:rPr>
          <w:rFonts w:ascii="Arial" w:hAnsi="Arial" w:cs="Arial"/>
          <w:sz w:val="24"/>
          <w:szCs w:val="24"/>
        </w:rPr>
        <w:t xml:space="preserve">икрофинансовая организация принимает решение оставить обращение без ответа по существу, она </w:t>
      </w:r>
      <w:r>
        <w:rPr>
          <w:rFonts w:ascii="Arial" w:hAnsi="Arial" w:cs="Arial"/>
          <w:sz w:val="24"/>
          <w:szCs w:val="24"/>
        </w:rPr>
        <w:t>направляет</w:t>
      </w:r>
      <w:r w:rsidRPr="009E58F6">
        <w:rPr>
          <w:rFonts w:ascii="Arial" w:hAnsi="Arial" w:cs="Arial"/>
          <w:sz w:val="24"/>
          <w:szCs w:val="24"/>
        </w:rPr>
        <w:t xml:space="preserve"> заявителю уведомление об этом решении в течение пяти рабочих дней со дня регистрации, с указанием причин невозможности рассмотрения обращения по существу.</w:t>
      </w:r>
    </w:p>
    <w:p w:rsidR="0099280F" w:rsidRPr="009E58F6" w:rsidRDefault="0099280F" w:rsidP="00262FF2">
      <w:pPr>
        <w:tabs>
          <w:tab w:val="left" w:pos="3260"/>
        </w:tabs>
        <w:spacing w:after="0"/>
        <w:jc w:val="both"/>
        <w:rPr>
          <w:rFonts w:ascii="Arial" w:hAnsi="Arial" w:cs="Arial"/>
          <w:sz w:val="24"/>
          <w:szCs w:val="24"/>
        </w:rPr>
      </w:pPr>
    </w:p>
    <w:p w:rsidR="0099280F" w:rsidRDefault="0099280F" w:rsidP="00262FF2">
      <w:pPr>
        <w:tabs>
          <w:tab w:val="left" w:pos="3260"/>
        </w:tabs>
        <w:spacing w:after="0"/>
        <w:jc w:val="both"/>
        <w:rPr>
          <w:rFonts w:ascii="Arial" w:hAnsi="Arial" w:cs="Arial"/>
          <w:sz w:val="24"/>
          <w:szCs w:val="24"/>
        </w:rPr>
      </w:pPr>
      <w:r>
        <w:rPr>
          <w:rFonts w:ascii="Arial" w:hAnsi="Arial" w:cs="Arial"/>
          <w:sz w:val="24"/>
          <w:szCs w:val="24"/>
        </w:rPr>
        <w:t>12. </w:t>
      </w:r>
      <w:r w:rsidRPr="009E58F6">
        <w:rPr>
          <w:rFonts w:ascii="Arial" w:hAnsi="Arial" w:cs="Arial"/>
          <w:sz w:val="24"/>
          <w:szCs w:val="24"/>
        </w:rP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w:t>
      </w:r>
      <w:r>
        <w:rPr>
          <w:rFonts w:ascii="Arial" w:hAnsi="Arial" w:cs="Arial"/>
          <w:sz w:val="24"/>
          <w:szCs w:val="24"/>
        </w:rPr>
        <w:t>вые доводы или обстоятельства, М</w:t>
      </w:r>
      <w:r w:rsidRPr="009E58F6">
        <w:rPr>
          <w:rFonts w:ascii="Arial" w:hAnsi="Arial" w:cs="Arial"/>
          <w:sz w:val="24"/>
          <w:szCs w:val="24"/>
        </w:rPr>
        <w:t xml:space="preserve">икрофинансовая организация вправе самостоятельно принять решение о безосновательности очередного обращения и прекращении переписки с заявителем по данному вопросу. </w:t>
      </w:r>
    </w:p>
    <w:p w:rsidR="001A67CC" w:rsidRDefault="001A67CC" w:rsidP="00262FF2"/>
    <w:sectPr w:rsidR="001A67CC" w:rsidSect="003F6A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1DB9"/>
    <w:rsid w:val="001A67CC"/>
    <w:rsid w:val="001F1DB9"/>
    <w:rsid w:val="00262FF2"/>
    <w:rsid w:val="003B2477"/>
    <w:rsid w:val="003F6A14"/>
    <w:rsid w:val="009928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80F"/>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62FF2"/>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Margarita Savina</cp:lastModifiedBy>
  <cp:revision>2</cp:revision>
  <dcterms:created xsi:type="dcterms:W3CDTF">2025-04-24T07:48:00Z</dcterms:created>
  <dcterms:modified xsi:type="dcterms:W3CDTF">2025-04-24T07:48:00Z</dcterms:modified>
</cp:coreProperties>
</file>